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F6" w:rsidRPr="005910AA" w:rsidRDefault="00DC35F6" w:rsidP="00DC35F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910AA">
        <w:rPr>
          <w:rFonts w:asciiTheme="majorBidi" w:hAnsiTheme="majorBidi" w:cstheme="majorBidi" w:hint="cs"/>
          <w:b/>
          <w:bCs/>
          <w:sz w:val="36"/>
          <w:szCs w:val="36"/>
          <w:cs/>
        </w:rPr>
        <w:t>ข้อมูลเงินกองทุนเพื่อการสืบสวน สอบสวน ป้องกันและปราบปราม</w:t>
      </w:r>
    </w:p>
    <w:p w:rsidR="002E380A" w:rsidRPr="005910AA" w:rsidRDefault="00DC35F6" w:rsidP="00DC35F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910AA">
        <w:rPr>
          <w:rFonts w:asciiTheme="majorBidi" w:hAnsiTheme="majorBidi" w:cstheme="majorBidi" w:hint="cs"/>
          <w:b/>
          <w:bCs/>
          <w:sz w:val="36"/>
          <w:szCs w:val="36"/>
          <w:cs/>
        </w:rPr>
        <w:t>การกระทำความผิดทางอาญา ประจำปีงบประมาณ พ.ศ.256</w:t>
      </w:r>
      <w:r w:rsidR="00CB60C7">
        <w:rPr>
          <w:rFonts w:asciiTheme="majorBidi" w:hAnsiTheme="majorBidi" w:cstheme="majorBidi" w:hint="cs"/>
          <w:b/>
          <w:bCs/>
          <w:sz w:val="36"/>
          <w:szCs w:val="36"/>
          <w:cs/>
        </w:rPr>
        <w:t>8</w:t>
      </w:r>
    </w:p>
    <w:p w:rsidR="00DC35F6" w:rsidRPr="005910AA" w:rsidRDefault="00DC35F6" w:rsidP="00DC35F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910AA">
        <w:rPr>
          <w:rFonts w:asciiTheme="majorBidi" w:hAnsiTheme="majorBidi" w:cstheme="majorBidi" w:hint="cs"/>
          <w:b/>
          <w:bCs/>
          <w:sz w:val="36"/>
          <w:szCs w:val="36"/>
          <w:cs/>
        </w:rPr>
        <w:t>สถานีตำรวจภูธรมหาชนะชัย</w:t>
      </w:r>
    </w:p>
    <w:tbl>
      <w:tblPr>
        <w:tblStyle w:val="a3"/>
        <w:tblW w:w="1459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134"/>
        <w:gridCol w:w="1418"/>
        <w:gridCol w:w="1275"/>
        <w:gridCol w:w="1134"/>
        <w:gridCol w:w="992"/>
        <w:gridCol w:w="1134"/>
        <w:gridCol w:w="1134"/>
        <w:gridCol w:w="993"/>
        <w:gridCol w:w="1275"/>
      </w:tblGrid>
      <w:tr w:rsidR="00CB60C7" w:rsidTr="00CB60C7">
        <w:trPr>
          <w:jc w:val="center"/>
        </w:trPr>
        <w:tc>
          <w:tcPr>
            <w:tcW w:w="2830" w:type="dxa"/>
            <w:vMerge w:val="restart"/>
            <w:vAlign w:val="center"/>
          </w:tcPr>
          <w:p w:rsidR="00CB60C7" w:rsidRPr="005910AA" w:rsidRDefault="00CB60C7" w:rsidP="00DC35F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410" w:type="dxa"/>
            <w:gridSpan w:val="2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 xml:space="preserve">ไตรมาสที่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4 (67)</w:t>
            </w:r>
          </w:p>
        </w:tc>
        <w:tc>
          <w:tcPr>
            <w:tcW w:w="2693" w:type="dxa"/>
            <w:gridSpan w:val="2"/>
          </w:tcPr>
          <w:p w:rsidR="00CB60C7" w:rsidRPr="005910AA" w:rsidRDefault="00CB60C7" w:rsidP="00DC35F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ไตรมาสที่ 1</w:t>
            </w:r>
          </w:p>
        </w:tc>
        <w:tc>
          <w:tcPr>
            <w:tcW w:w="2126" w:type="dxa"/>
            <w:gridSpan w:val="2"/>
            <w:vAlign w:val="center"/>
          </w:tcPr>
          <w:p w:rsidR="00CB60C7" w:rsidRPr="005910AA" w:rsidRDefault="00CB60C7" w:rsidP="00DC35F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ไตรมาสที่ 2</w:t>
            </w:r>
          </w:p>
        </w:tc>
        <w:tc>
          <w:tcPr>
            <w:tcW w:w="2268" w:type="dxa"/>
            <w:gridSpan w:val="2"/>
            <w:vAlign w:val="center"/>
          </w:tcPr>
          <w:p w:rsidR="00CB60C7" w:rsidRPr="005910AA" w:rsidRDefault="00CB60C7" w:rsidP="00DC35F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ไตรมาสที่ 3</w:t>
            </w:r>
          </w:p>
        </w:tc>
        <w:tc>
          <w:tcPr>
            <w:tcW w:w="2268" w:type="dxa"/>
            <w:gridSpan w:val="2"/>
            <w:vAlign w:val="center"/>
          </w:tcPr>
          <w:p w:rsidR="00CB60C7" w:rsidRPr="005910AA" w:rsidRDefault="00CB60C7" w:rsidP="00DC35F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ไตรมาสที่ 4</w:t>
            </w:r>
          </w:p>
        </w:tc>
      </w:tr>
      <w:tr w:rsidR="00CB60C7" w:rsidTr="00CB60C7">
        <w:trPr>
          <w:jc w:val="center"/>
        </w:trPr>
        <w:tc>
          <w:tcPr>
            <w:tcW w:w="2830" w:type="dxa"/>
            <w:vMerge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จัดสรร</w:t>
            </w:r>
          </w:p>
        </w:tc>
        <w:tc>
          <w:tcPr>
            <w:tcW w:w="1134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418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จัดสรร</w:t>
            </w:r>
          </w:p>
        </w:tc>
        <w:tc>
          <w:tcPr>
            <w:tcW w:w="1275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134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จัดสรร</w:t>
            </w:r>
          </w:p>
        </w:tc>
        <w:tc>
          <w:tcPr>
            <w:tcW w:w="992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134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จัดสรร</w:t>
            </w:r>
          </w:p>
        </w:tc>
        <w:tc>
          <w:tcPr>
            <w:tcW w:w="1134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993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จัดสรร</w:t>
            </w:r>
          </w:p>
        </w:tc>
        <w:tc>
          <w:tcPr>
            <w:tcW w:w="1275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10AA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เบิกจ่าย</w:t>
            </w:r>
          </w:p>
        </w:tc>
      </w:tr>
      <w:tr w:rsidR="00CB60C7" w:rsidTr="00CB60C7">
        <w:trPr>
          <w:jc w:val="center"/>
        </w:trPr>
        <w:tc>
          <w:tcPr>
            <w:tcW w:w="2830" w:type="dxa"/>
            <w:vAlign w:val="center"/>
          </w:tcPr>
          <w:p w:rsidR="00CB60C7" w:rsidRPr="00DC35F6" w:rsidRDefault="00CB60C7" w:rsidP="00CB60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รับจัดสรรจาก กง.</w:t>
            </w:r>
          </w:p>
        </w:tc>
        <w:tc>
          <w:tcPr>
            <w:tcW w:w="1276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204,000.-</w:t>
            </w: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210,000.-</w:t>
            </w:r>
          </w:p>
        </w:tc>
        <w:tc>
          <w:tcPr>
            <w:tcW w:w="1275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B60C7" w:rsidTr="00CB60C7">
        <w:trPr>
          <w:jc w:val="center"/>
        </w:trPr>
        <w:tc>
          <w:tcPr>
            <w:tcW w:w="2830" w:type="dxa"/>
            <w:vAlign w:val="center"/>
          </w:tcPr>
          <w:p w:rsidR="00CB60C7" w:rsidRPr="00DC35F6" w:rsidRDefault="00CB60C7" w:rsidP="00CB60C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35F6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ไปราชการ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 พ.ย.67</w:t>
            </w:r>
          </w:p>
        </w:tc>
        <w:tc>
          <w:tcPr>
            <w:tcW w:w="1276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108,000.-</w:t>
            </w:r>
          </w:p>
        </w:tc>
        <w:tc>
          <w:tcPr>
            <w:tcW w:w="1418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B60C7" w:rsidTr="00CB60C7">
        <w:trPr>
          <w:jc w:val="center"/>
        </w:trPr>
        <w:tc>
          <w:tcPr>
            <w:tcW w:w="2830" w:type="dxa"/>
            <w:vAlign w:val="center"/>
          </w:tcPr>
          <w:p w:rsidR="00CB60C7" w:rsidRPr="00DC35F6" w:rsidRDefault="00CB60C7" w:rsidP="006205B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35F6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ไปราชการ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เดือน </w:t>
            </w:r>
            <w:r w:rsidR="006205BE">
              <w:rPr>
                <w:rFonts w:asciiTheme="majorBidi" w:hAnsiTheme="majorBidi" w:cstheme="majorBidi" w:hint="cs"/>
                <w:sz w:val="32"/>
                <w:szCs w:val="32"/>
                <w:cs/>
              </w:rPr>
              <w:t>ธ.ค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.67</w:t>
            </w:r>
          </w:p>
        </w:tc>
        <w:tc>
          <w:tcPr>
            <w:tcW w:w="1276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96,000.-</w:t>
            </w:r>
          </w:p>
        </w:tc>
        <w:tc>
          <w:tcPr>
            <w:tcW w:w="1418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B60C7" w:rsidTr="00CB60C7">
        <w:trPr>
          <w:jc w:val="center"/>
        </w:trPr>
        <w:tc>
          <w:tcPr>
            <w:tcW w:w="2830" w:type="dxa"/>
            <w:vAlign w:val="center"/>
          </w:tcPr>
          <w:p w:rsidR="00CB60C7" w:rsidRDefault="00CB60C7" w:rsidP="00CB60C7">
            <w:pPr>
              <w:jc w:val="center"/>
            </w:pPr>
            <w:r w:rsidRPr="00361D73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ไปราชการ</w:t>
            </w:r>
            <w:r w:rsidRPr="00361D7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 ก.พ. 68</w:t>
            </w:r>
          </w:p>
        </w:tc>
        <w:tc>
          <w:tcPr>
            <w:tcW w:w="1276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  <w:tc>
          <w:tcPr>
            <w:tcW w:w="1418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88,400.-</w:t>
            </w: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B60C7" w:rsidTr="00CB60C7">
        <w:trPr>
          <w:jc w:val="center"/>
        </w:trPr>
        <w:tc>
          <w:tcPr>
            <w:tcW w:w="2830" w:type="dxa"/>
            <w:vAlign w:val="center"/>
          </w:tcPr>
          <w:p w:rsidR="00CB60C7" w:rsidRDefault="00CB60C7" w:rsidP="00CB60C7">
            <w:pPr>
              <w:jc w:val="center"/>
            </w:pPr>
            <w:r w:rsidRPr="00361D73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ไปราชการ</w:t>
            </w:r>
            <w:r w:rsidRPr="00361D73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361D7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มี.ค. 68</w:t>
            </w:r>
            <w:r w:rsidRPr="00361D7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  <w:tc>
          <w:tcPr>
            <w:tcW w:w="1418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121,600.-</w:t>
            </w: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B60C7" w:rsidTr="00CB60C7">
        <w:trPr>
          <w:jc w:val="center"/>
        </w:trPr>
        <w:tc>
          <w:tcPr>
            <w:tcW w:w="2830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276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204,000.-</w:t>
            </w: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204,000.-</w:t>
            </w:r>
          </w:p>
        </w:tc>
        <w:tc>
          <w:tcPr>
            <w:tcW w:w="1418" w:type="dxa"/>
          </w:tcPr>
          <w:p w:rsidR="00CB60C7" w:rsidRDefault="00CB60C7" w:rsidP="00CB60C7">
            <w:r w:rsidRPr="00F4523B">
              <w:rPr>
                <w:rFonts w:asciiTheme="majorBidi" w:hAnsiTheme="majorBidi" w:cstheme="majorBidi" w:hint="cs"/>
                <w:sz w:val="36"/>
                <w:szCs w:val="36"/>
                <w:cs/>
              </w:rPr>
              <w:t>210,000.-</w:t>
            </w:r>
          </w:p>
        </w:tc>
        <w:tc>
          <w:tcPr>
            <w:tcW w:w="1275" w:type="dxa"/>
          </w:tcPr>
          <w:p w:rsidR="00CB60C7" w:rsidRDefault="00CB60C7" w:rsidP="00CB60C7">
            <w:r w:rsidRPr="00F4523B">
              <w:rPr>
                <w:rFonts w:asciiTheme="majorBidi" w:hAnsiTheme="majorBidi" w:cstheme="majorBidi" w:hint="cs"/>
                <w:sz w:val="36"/>
                <w:szCs w:val="36"/>
                <w:cs/>
              </w:rPr>
              <w:t>210,000.-</w:t>
            </w: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B60C7" w:rsidTr="005312C6">
        <w:trPr>
          <w:jc w:val="center"/>
        </w:trPr>
        <w:tc>
          <w:tcPr>
            <w:tcW w:w="2830" w:type="dxa"/>
            <w:vAlign w:val="center"/>
          </w:tcPr>
          <w:p w:rsidR="00CB60C7" w:rsidRPr="005910AA" w:rsidRDefault="00CB60C7" w:rsidP="00CB60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รวมจำนวนคดีที่ใช้เงินกองทุน</w:t>
            </w:r>
          </w:p>
        </w:tc>
        <w:tc>
          <w:tcPr>
            <w:tcW w:w="2410" w:type="dxa"/>
            <w:gridSpan w:val="2"/>
            <w:vAlign w:val="center"/>
          </w:tcPr>
          <w:p w:rsidR="00CB60C7" w:rsidRPr="001B7835" w:rsidRDefault="001B7835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2693" w:type="dxa"/>
            <w:gridSpan w:val="2"/>
          </w:tcPr>
          <w:p w:rsidR="00CB60C7" w:rsidRDefault="001B7835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B60C7" w:rsidRDefault="00CB60C7" w:rsidP="00CB60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DC35F6" w:rsidRPr="005910AA" w:rsidRDefault="005910AA" w:rsidP="005910AA">
      <w:pPr>
        <w:rPr>
          <w:rFonts w:asciiTheme="majorBidi" w:hAnsiTheme="majorBidi" w:cstheme="majorBidi"/>
          <w:color w:val="FF0000"/>
          <w:sz w:val="32"/>
          <w:szCs w:val="32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( ข้อมูล ณ วันที่ 31 มี.ค. 6</w:t>
      </w:r>
      <w:r w:rsidR="00CB60C7">
        <w:rPr>
          <w:rFonts w:asciiTheme="majorBidi" w:hAnsiTheme="majorBidi" w:cstheme="majorBidi" w:hint="cs"/>
          <w:color w:val="FF0000"/>
          <w:sz w:val="32"/>
          <w:szCs w:val="32"/>
          <w:cs/>
        </w:rPr>
        <w:t>8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)</w:t>
      </w:r>
    </w:p>
    <w:sectPr w:rsidR="00DC35F6" w:rsidRPr="005910AA" w:rsidSect="00DC35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F6"/>
    <w:rsid w:val="001B7835"/>
    <w:rsid w:val="002E380A"/>
    <w:rsid w:val="005910AA"/>
    <w:rsid w:val="006205BE"/>
    <w:rsid w:val="00CB60C7"/>
    <w:rsid w:val="00D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AEB94-FEE8-459D-9445-5E4C88A7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BBC</dc:creator>
  <cp:keywords/>
  <dc:description/>
  <cp:lastModifiedBy>BBC</cp:lastModifiedBy>
  <cp:revision>3</cp:revision>
  <dcterms:created xsi:type="dcterms:W3CDTF">2024-03-02T06:25:00Z</dcterms:created>
  <dcterms:modified xsi:type="dcterms:W3CDTF">2025-03-11T06:02:00Z</dcterms:modified>
</cp:coreProperties>
</file>